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348" w:right="329"/>
        <w:jc w:val="center"/>
      </w:pPr>
      <w:r>
        <w:rPr/>
        <w:pict>
          <v:rect style="position:absolute;margin-left:1pt;margin-top:1pt;width:243.304pt;height:214pt;mso-position-horizontal-relative:page;mso-position-vertical-relative:page;z-index:-251702272" filled="false" stroked="true" strokeweight="2pt" strokecolor="#231f20">
            <v:stroke dashstyle="solid"/>
            <w10:wrap type="none"/>
          </v:rect>
        </w:pict>
      </w:r>
      <w:r>
        <w:rPr>
          <w:color w:val="231F20"/>
        </w:rPr>
        <w:t>NOW HIRING</w:t>
      </w:r>
    </w:p>
    <w:p>
      <w:pPr>
        <w:spacing w:before="1"/>
        <w:ind w:left="348" w:right="329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HUMAN RESOURCE MANAGER</w:t>
      </w:r>
    </w:p>
    <w:p>
      <w:pPr>
        <w:pStyle w:val="Heading1"/>
        <w:spacing w:before="79"/>
      </w:pPr>
      <w:r>
        <w:rPr>
          <w:color w:val="231F20"/>
        </w:rPr>
        <w:t>Qualifications:</w:t>
      </w:r>
    </w:p>
    <w:p>
      <w:pPr>
        <w:pStyle w:val="ListParagraph"/>
        <w:numPr>
          <w:ilvl w:val="0"/>
          <w:numId w:val="1"/>
        </w:numPr>
        <w:tabs>
          <w:tab w:pos="202" w:val="left" w:leader="none"/>
        </w:tabs>
        <w:spacing w:line="180" w:lineRule="exact" w:before="0" w:after="0"/>
        <w:ind w:left="201" w:right="0" w:hanging="101"/>
        <w:jc w:val="left"/>
        <w:rPr>
          <w:sz w:val="16"/>
        </w:rPr>
      </w:pPr>
      <w:r>
        <w:rPr>
          <w:color w:val="231F20"/>
          <w:sz w:val="16"/>
        </w:rPr>
        <w:t>Bachelor’s Degree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Required</w:t>
      </w:r>
    </w:p>
    <w:p>
      <w:pPr>
        <w:pStyle w:val="ListParagraph"/>
        <w:numPr>
          <w:ilvl w:val="0"/>
          <w:numId w:val="1"/>
        </w:numPr>
        <w:tabs>
          <w:tab w:pos="202" w:val="left" w:leader="none"/>
        </w:tabs>
        <w:spacing w:line="180" w:lineRule="exact" w:before="0" w:after="0"/>
        <w:ind w:left="201" w:right="0" w:hanging="101"/>
        <w:jc w:val="left"/>
        <w:rPr>
          <w:sz w:val="16"/>
        </w:rPr>
      </w:pPr>
      <w:r>
        <w:rPr>
          <w:color w:val="231F20"/>
          <w:sz w:val="16"/>
        </w:rPr>
        <w:t>5-7 years relevant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202" w:val="left" w:leader="none"/>
        </w:tabs>
        <w:spacing w:line="235" w:lineRule="auto" w:before="1" w:after="0"/>
        <w:ind w:left="201" w:right="622" w:hanging="100"/>
        <w:jc w:val="left"/>
        <w:rPr>
          <w:sz w:val="16"/>
        </w:rPr>
      </w:pPr>
      <w:r>
        <w:rPr>
          <w:color w:val="231F20"/>
          <w:sz w:val="16"/>
        </w:rPr>
        <w:t>Working knowledge of multiple HR disciplines including employee relations and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recruiting.</w:t>
      </w:r>
    </w:p>
    <w:p>
      <w:pPr>
        <w:pStyle w:val="ListParagraph"/>
        <w:numPr>
          <w:ilvl w:val="0"/>
          <w:numId w:val="1"/>
        </w:numPr>
        <w:tabs>
          <w:tab w:pos="202" w:val="left" w:leader="none"/>
        </w:tabs>
        <w:spacing w:line="235" w:lineRule="auto" w:before="0" w:after="0"/>
        <w:ind w:left="201" w:right="315" w:hanging="100"/>
        <w:jc w:val="left"/>
        <w:rPr>
          <w:sz w:val="16"/>
        </w:rPr>
      </w:pPr>
      <w:r>
        <w:rPr>
          <w:color w:val="231F20"/>
          <w:sz w:val="16"/>
        </w:rPr>
        <w:t>Experience in Occupational Health Safety and Environment Management Preferred</w:t>
      </w:r>
    </w:p>
    <w:p>
      <w:pPr>
        <w:pStyle w:val="Heading1"/>
        <w:spacing w:before="96"/>
      </w:pPr>
      <w:r>
        <w:rPr>
          <w:color w:val="231F20"/>
        </w:rPr>
        <w:t>Responsibilites:</w:t>
      </w:r>
    </w:p>
    <w:p>
      <w:pPr>
        <w:pStyle w:val="ListParagraph"/>
        <w:numPr>
          <w:ilvl w:val="0"/>
          <w:numId w:val="1"/>
        </w:numPr>
        <w:tabs>
          <w:tab w:pos="200" w:val="left" w:leader="none"/>
        </w:tabs>
        <w:spacing w:line="235" w:lineRule="auto" w:before="1" w:after="0"/>
        <w:ind w:left="201" w:right="341" w:hanging="100"/>
        <w:jc w:val="left"/>
        <w:rPr>
          <w:sz w:val="16"/>
        </w:rPr>
      </w:pPr>
      <w:r>
        <w:rPr>
          <w:color w:val="231F20"/>
          <w:sz w:val="16"/>
        </w:rPr>
        <w:t>Develop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manage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administration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various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HR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plans and procedures for company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personnel.</w:t>
      </w:r>
    </w:p>
    <w:p>
      <w:pPr>
        <w:pStyle w:val="ListParagraph"/>
        <w:numPr>
          <w:ilvl w:val="0"/>
          <w:numId w:val="1"/>
        </w:numPr>
        <w:tabs>
          <w:tab w:pos="200" w:val="left" w:leader="none"/>
        </w:tabs>
        <w:spacing w:line="178" w:lineRule="exact" w:before="0" w:after="0"/>
        <w:ind w:left="199" w:right="0" w:hanging="99"/>
        <w:jc w:val="left"/>
        <w:rPr>
          <w:sz w:val="16"/>
        </w:rPr>
      </w:pPr>
      <w:r>
        <w:rPr>
          <w:color w:val="231F20"/>
          <w:sz w:val="16"/>
        </w:rPr>
        <w:t>Ensure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compliance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all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federal,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state,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local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laws</w:t>
      </w:r>
    </w:p>
    <w:p>
      <w:pPr>
        <w:pStyle w:val="ListParagraph"/>
        <w:numPr>
          <w:ilvl w:val="0"/>
          <w:numId w:val="1"/>
        </w:numPr>
        <w:tabs>
          <w:tab w:pos="200" w:val="left" w:leader="none"/>
        </w:tabs>
        <w:spacing w:line="235" w:lineRule="auto" w:before="1" w:after="0"/>
        <w:ind w:left="201" w:right="101" w:hanging="100"/>
        <w:jc w:val="left"/>
        <w:rPr>
          <w:sz w:val="16"/>
        </w:rPr>
      </w:pPr>
      <w:r>
        <w:rPr>
          <w:color w:val="231F20"/>
          <w:sz w:val="16"/>
        </w:rPr>
        <w:t>Work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closely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management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employees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improve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work relationships,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build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morale,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increase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productivity,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retention.</w:t>
      </w:r>
    </w:p>
    <w:p>
      <w:pPr>
        <w:pStyle w:val="ListParagraph"/>
        <w:numPr>
          <w:ilvl w:val="0"/>
          <w:numId w:val="1"/>
        </w:numPr>
        <w:tabs>
          <w:tab w:pos="200" w:val="left" w:leader="none"/>
        </w:tabs>
        <w:spacing w:line="178" w:lineRule="exact" w:before="0" w:after="0"/>
        <w:ind w:left="199" w:right="0" w:hanging="99"/>
        <w:jc w:val="left"/>
        <w:rPr>
          <w:sz w:val="16"/>
        </w:rPr>
      </w:pPr>
      <w:r>
        <w:rPr>
          <w:color w:val="231F20"/>
          <w:sz w:val="16"/>
        </w:rPr>
        <w:t>Manage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payroll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employee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benefit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offerings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enrollment</w:t>
      </w:r>
    </w:p>
    <w:p>
      <w:pPr>
        <w:pStyle w:val="ListParagraph"/>
        <w:numPr>
          <w:ilvl w:val="0"/>
          <w:numId w:val="1"/>
        </w:numPr>
        <w:tabs>
          <w:tab w:pos="200" w:val="left" w:leader="none"/>
        </w:tabs>
        <w:spacing w:line="235" w:lineRule="auto" w:before="1" w:after="0"/>
        <w:ind w:left="201" w:right="612" w:hanging="100"/>
        <w:jc w:val="left"/>
        <w:rPr>
          <w:sz w:val="16"/>
        </w:rPr>
      </w:pPr>
      <w:r>
        <w:rPr>
          <w:color w:val="231F20"/>
          <w:sz w:val="16"/>
        </w:rPr>
        <w:t>Serve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as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leader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creating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safe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work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environment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in partnership with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management.</w:t>
      </w:r>
    </w:p>
    <w:p>
      <w:pPr>
        <w:pStyle w:val="BodyText"/>
        <w:spacing w:before="96"/>
        <w:ind w:left="348" w:right="329" w:firstLine="0"/>
        <w:jc w:val="center"/>
      </w:pPr>
      <w:r>
        <w:rPr>
          <w:color w:val="231F20"/>
        </w:rPr>
        <w:t>Send your resume to PO Box 91, Napoleon, OH to apply</w:t>
      </w:r>
    </w:p>
    <w:p>
      <w:pPr>
        <w:spacing w:before="16"/>
        <w:ind w:left="348" w:right="32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* We are an Equal Opportunity Employer *</w:t>
      </w:r>
    </w:p>
    <w:sectPr>
      <w:type w:val="continuous"/>
      <w:pgSz w:w="4910" w:h="4320" w:orient="landscape"/>
      <w:pgMar w:top="100" w:bottom="0" w:left="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01" w:hanging="101"/>
      </w:pPr>
      <w:rPr>
        <w:rFonts w:hint="default" w:ascii="Arial" w:hAnsi="Arial" w:eastAsia="Arial" w:cs="Arial"/>
        <w:color w:val="231F20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80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96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12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28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4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61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77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93" w:hanging="10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1" w:hanging="100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1" w:line="182" w:lineRule="exact"/>
      <w:ind w:left="101"/>
      <w:outlineLvl w:val="1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01" w:hanging="10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2020-08-04T14:56:45Z</dcterms:created>
  <dcterms:modified xsi:type="dcterms:W3CDTF">2020-08-04T14:56:45Z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2020-08-04T00:00:00Z</vt:filetime>
  </property>
</Properties>
</file>